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E0AE" w14:textId="455CE30B" w:rsidR="00581282" w:rsidRPr="00585CC2" w:rsidRDefault="00585CC2">
      <w:pPr>
        <w:rPr>
          <w:rFonts w:ascii="Century Schoolbook" w:hAnsi="Century Schoolbook"/>
          <w:b/>
          <w:i/>
          <w:sz w:val="96"/>
          <w:szCs w:val="96"/>
        </w:rPr>
      </w:pPr>
      <w:r w:rsidRPr="00585CC2">
        <w:rPr>
          <w:rFonts w:ascii="Century Schoolbook" w:hAnsi="Century Schoolbook"/>
          <w:b/>
          <w:i/>
          <w:noProof/>
          <w:sz w:val="96"/>
          <w:szCs w:val="96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B45F58B" wp14:editId="6F81D680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30000</wp14:pctPosVOffset>
                    </wp:positionV>
                  </mc:Choice>
                  <mc:Fallback>
                    <wp:positionV relativeFrom="page">
                      <wp:posOffset>3200400</wp:posOffset>
                    </wp:positionV>
                  </mc:Fallback>
                </mc:AlternateContent>
                <wp:extent cx="6812280" cy="6728460"/>
                <wp:effectExtent l="0" t="0" r="7620" b="152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0" cy="6728460"/>
                          <a:chOff x="0" y="0"/>
                          <a:chExt cx="3567448" cy="309223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00F74" w14:textId="77777777" w:rsidR="00585CC2" w:rsidRDefault="00585CC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2839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49013" w14:textId="7CAA285C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  <w:jc w:val="both"/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The AISA will not tolerate and/or condone demonstrations of poor professionalism or sportsmanship, especially displays which lead to altercations and/or forfeiture. The AISA Athletic Committee and the AISA State Board will take a very firm and rigid stand in matters of this concern and will levy harsh sanctions on those involved.</w:t>
                              </w:r>
                            </w:p>
                            <w:p w14:paraId="26DB481C" w14:textId="77777777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  <w:jc w:val="both"/>
                              </w:pPr>
                            </w:p>
                            <w:p w14:paraId="1757E4C6" w14:textId="456A2939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  <w:jc w:val="both"/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Any fan guilty of unsportsmanlike involvement with the players, coaches, officials, and/or other fans before, during, or after any AISA interscholastic event may be fined $500 and the school(s) represented by the involved may be placed on a minimum of one (1) year probation.</w:t>
                              </w:r>
                            </w:p>
                            <w:p w14:paraId="14BC3B63" w14:textId="77777777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  <w:jc w:val="both"/>
                              </w:pPr>
                            </w:p>
                            <w:p w14:paraId="21F0386E" w14:textId="143F09FA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  <w:jc w:val="both"/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The AISA disallows the use of the following artificial noise makers during an interscholastic athletic event: containers with rocks and/or other materials, cow bells, etc.; and others on a need basis.</w:t>
                              </w:r>
                            </w:p>
                            <w:p w14:paraId="516E7A76" w14:textId="77777777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  <w:jc w:val="both"/>
                              </w:pPr>
                            </w:p>
                            <w:p w14:paraId="17B185CB" w14:textId="630ED5D9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No derogatory statements, signs, posters, or other displays referring to the opponent are allowed at an AISA event.</w:t>
                              </w:r>
                            </w:p>
                            <w:p w14:paraId="4B2ECEA8" w14:textId="77777777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</w:pPr>
                            </w:p>
                            <w:p w14:paraId="10666835" w14:textId="77777777" w:rsidR="00585CC2" w:rsidRDefault="00585CC2" w:rsidP="00585CC2">
                              <w:pPr>
                                <w:pStyle w:val="NormalWeb"/>
                                <w:spacing w:before="0" w:beforeAutospacing="0" w:afterAutospacing="0"/>
                              </w:pPr>
                              <w:r>
                                <w:rPr>
                                  <w:rFonts w:ascii="Times" w:hAnsi="Times" w:cs="Time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Alcoholic beverages, drugs, etc., or people under the influence are not allowed at an AISA event.</w:t>
                              </w:r>
                            </w:p>
                            <w:p w14:paraId="7AD4BB9D" w14:textId="3765D1D8" w:rsidR="00585CC2" w:rsidRDefault="00585CC2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5F58B" id="Group 198" o:spid="_x0000_s1026" style="position:absolute;margin-left:0;margin-top:0;width:536.4pt;height:529.8pt;z-index:251659264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5674,3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38C00F74" w14:textId="77777777" w:rsidR="00585CC2" w:rsidRDefault="00585CC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28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E449013" w14:textId="7CAA285C" w:rsidR="00585CC2" w:rsidRDefault="00585CC2" w:rsidP="00585CC2">
                        <w:pPr>
                          <w:pStyle w:val="NormalWeb"/>
                          <w:spacing w:before="0" w:beforeAutospacing="0" w:afterAutospacing="0"/>
                          <w:jc w:val="both"/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The AISA will not tolerate and/or condone demonstrations of poor professionalism or sportsmanship, especially displays which lead to altercations and/or forfeiture. The AISA Athletic Committee and the AISA State Board will take a very firm and rigid stand in matters of this concern and will levy harsh sanctions on those involved.</w:t>
                        </w:r>
                      </w:p>
                      <w:p w14:paraId="26DB481C" w14:textId="77777777" w:rsidR="00585CC2" w:rsidRDefault="00585CC2" w:rsidP="00585CC2">
                        <w:pPr>
                          <w:pStyle w:val="NormalWeb"/>
                          <w:spacing w:before="0" w:beforeAutospacing="0" w:afterAutospacing="0"/>
                          <w:jc w:val="both"/>
                        </w:pPr>
                      </w:p>
                      <w:p w14:paraId="1757E4C6" w14:textId="456A2939" w:rsidR="00585CC2" w:rsidRDefault="00585CC2" w:rsidP="00585CC2">
                        <w:pPr>
                          <w:pStyle w:val="NormalWeb"/>
                          <w:spacing w:before="0" w:beforeAutospacing="0" w:afterAutospacing="0"/>
                          <w:jc w:val="both"/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Any fan guilty of unsportsmanlike involvement with the players, coaches, officials, and/or other fans before, during, or after any AISA interscholastic event may be fined $500 and the school(s) represented by the involved may be placed on a minimum of one (1) year probation.</w:t>
                        </w:r>
                      </w:p>
                      <w:p w14:paraId="14BC3B63" w14:textId="77777777" w:rsidR="00585CC2" w:rsidRDefault="00585CC2" w:rsidP="00585CC2">
                        <w:pPr>
                          <w:pStyle w:val="NormalWeb"/>
                          <w:spacing w:before="0" w:beforeAutospacing="0" w:afterAutospacing="0"/>
                          <w:jc w:val="both"/>
                        </w:pPr>
                      </w:p>
                      <w:p w14:paraId="21F0386E" w14:textId="143F09FA" w:rsidR="00585CC2" w:rsidRDefault="00585CC2" w:rsidP="00585CC2">
                        <w:pPr>
                          <w:pStyle w:val="NormalWeb"/>
                          <w:spacing w:before="0" w:beforeAutospacing="0" w:afterAutospacing="0"/>
                          <w:jc w:val="both"/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The AISA disallows the use of the following artificial noise makers during an interscholastic athletic event: containers with rocks and/or other materials, cow bells, etc.; and others on a need basis.</w:t>
                        </w:r>
                      </w:p>
                      <w:p w14:paraId="516E7A76" w14:textId="77777777" w:rsidR="00585CC2" w:rsidRDefault="00585CC2" w:rsidP="00585CC2">
                        <w:pPr>
                          <w:pStyle w:val="NormalWeb"/>
                          <w:spacing w:before="0" w:beforeAutospacing="0" w:afterAutospacing="0"/>
                          <w:jc w:val="both"/>
                        </w:pPr>
                      </w:p>
                      <w:p w14:paraId="17B185CB" w14:textId="630ED5D9" w:rsidR="00585CC2" w:rsidRDefault="00585CC2" w:rsidP="00585CC2">
                        <w:pPr>
                          <w:pStyle w:val="NormalWeb"/>
                          <w:spacing w:before="0" w:beforeAutospacing="0" w:afterAutospacing="0"/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No derogatory statements, signs, posters, or other displays referring to the opponent are allowed at an AISA event.</w:t>
                        </w:r>
                      </w:p>
                      <w:p w14:paraId="4B2ECEA8" w14:textId="77777777" w:rsidR="00585CC2" w:rsidRDefault="00585CC2" w:rsidP="00585CC2">
                        <w:pPr>
                          <w:pStyle w:val="NormalWeb"/>
                          <w:spacing w:before="0" w:beforeAutospacing="0" w:afterAutospacing="0"/>
                        </w:pPr>
                      </w:p>
                      <w:p w14:paraId="10666835" w14:textId="77777777" w:rsidR="00585CC2" w:rsidRDefault="00585CC2" w:rsidP="00585CC2">
                        <w:pPr>
                          <w:pStyle w:val="NormalWeb"/>
                          <w:spacing w:before="0" w:beforeAutospacing="0" w:afterAutospacing="0"/>
                        </w:pPr>
                        <w:r>
                          <w:rPr>
                            <w:rFonts w:ascii="Times" w:hAnsi="Times" w:cs="Time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Alcoholic beverages, drugs, etc., or people under the influence are not allowed at an AISA event.</w:t>
                        </w:r>
                      </w:p>
                      <w:p w14:paraId="7AD4BB9D" w14:textId="3765D1D8" w:rsidR="00585CC2" w:rsidRDefault="00585CC2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85CC2">
        <w:rPr>
          <w:rFonts w:ascii="Century Schoolbook" w:hAnsi="Century Schoolbook"/>
          <w:b/>
          <w:i/>
          <w:sz w:val="96"/>
          <w:szCs w:val="96"/>
        </w:rPr>
        <w:t>AISA SPOR</w:t>
      </w:r>
      <w:bookmarkStart w:id="0" w:name="_GoBack"/>
      <w:bookmarkEnd w:id="0"/>
      <w:r w:rsidRPr="00585CC2">
        <w:rPr>
          <w:rFonts w:ascii="Century Schoolbook" w:hAnsi="Century Schoolbook"/>
          <w:b/>
          <w:i/>
          <w:sz w:val="96"/>
          <w:szCs w:val="96"/>
        </w:rPr>
        <w:t>TSMANSHIP</w:t>
      </w:r>
    </w:p>
    <w:sectPr w:rsidR="00581282" w:rsidRPr="00585CC2" w:rsidSect="00585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C2"/>
    <w:rsid w:val="00581282"/>
    <w:rsid w:val="005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4B5D"/>
  <w15:chartTrackingRefBased/>
  <w15:docId w15:val="{1365F6FB-C481-430D-96EA-A9AA835C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CC2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Speed</dc:creator>
  <cp:keywords/>
  <dc:description/>
  <cp:lastModifiedBy>Butch Speed</cp:lastModifiedBy>
  <cp:revision>1</cp:revision>
  <dcterms:created xsi:type="dcterms:W3CDTF">2018-06-25T14:42:00Z</dcterms:created>
  <dcterms:modified xsi:type="dcterms:W3CDTF">2018-06-25T14:46:00Z</dcterms:modified>
</cp:coreProperties>
</file>